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1407" w:rsidRPr="00AE7514" w:rsidRDefault="00B51407" w:rsidP="00B51407">
      <w:pPr>
        <w:spacing w:after="0"/>
        <w:jc w:val="center"/>
        <w:rPr>
          <w:rFonts w:ascii="Arial Narrow" w:hAnsi="Arial Narrow"/>
          <w:b/>
          <w:sz w:val="28"/>
          <w:szCs w:val="28"/>
        </w:rPr>
      </w:pPr>
      <w:r w:rsidRPr="00AE7514">
        <w:rPr>
          <w:rFonts w:ascii="Arial Narrow" w:hAnsi="Arial Narrow"/>
          <w:b/>
          <w:sz w:val="28"/>
          <w:szCs w:val="28"/>
        </w:rPr>
        <w:t>Информация об установленных тарифах на подключение</w:t>
      </w:r>
    </w:p>
    <w:p w:rsidR="00B51407" w:rsidRPr="00AE7514" w:rsidRDefault="00B51407" w:rsidP="00B51407">
      <w:pPr>
        <w:spacing w:after="0"/>
        <w:jc w:val="center"/>
        <w:rPr>
          <w:rFonts w:ascii="Arial Narrow" w:hAnsi="Arial Narrow"/>
          <w:b/>
          <w:sz w:val="28"/>
          <w:szCs w:val="28"/>
        </w:rPr>
      </w:pPr>
      <w:r w:rsidRPr="00AE7514">
        <w:rPr>
          <w:rFonts w:ascii="Arial Narrow" w:hAnsi="Arial Narrow"/>
          <w:b/>
          <w:sz w:val="28"/>
          <w:szCs w:val="28"/>
        </w:rPr>
        <w:t>(технологическое присоединение)</w:t>
      </w:r>
    </w:p>
    <w:p w:rsidR="00B51407" w:rsidRPr="00AE7514" w:rsidRDefault="00B51407" w:rsidP="00B51407">
      <w:pPr>
        <w:spacing w:after="0"/>
        <w:jc w:val="center"/>
        <w:rPr>
          <w:rFonts w:ascii="Arial Narrow" w:hAnsi="Arial Narrow"/>
          <w:b/>
          <w:sz w:val="28"/>
          <w:szCs w:val="28"/>
        </w:rPr>
      </w:pPr>
      <w:r w:rsidRPr="00AE7514">
        <w:rPr>
          <w:rFonts w:ascii="Arial Narrow" w:hAnsi="Arial Narrow"/>
          <w:b/>
          <w:sz w:val="28"/>
          <w:szCs w:val="28"/>
        </w:rPr>
        <w:t>к централизованной системе холодного водоснабжения</w:t>
      </w:r>
    </w:p>
    <w:p w:rsidR="00794662" w:rsidRPr="00AE7514" w:rsidRDefault="00B51407" w:rsidP="00B51407">
      <w:pPr>
        <w:spacing w:after="0"/>
        <w:jc w:val="center"/>
        <w:rPr>
          <w:rFonts w:ascii="Arial Narrow" w:hAnsi="Arial Narrow"/>
          <w:b/>
          <w:sz w:val="28"/>
          <w:szCs w:val="28"/>
        </w:rPr>
      </w:pPr>
      <w:r w:rsidRPr="00AE7514">
        <w:rPr>
          <w:rFonts w:ascii="Arial Narrow" w:hAnsi="Arial Narrow"/>
          <w:b/>
          <w:sz w:val="28"/>
          <w:szCs w:val="28"/>
        </w:rPr>
        <w:t>на 202</w:t>
      </w:r>
      <w:r w:rsidR="00AE7514" w:rsidRPr="00AE7514">
        <w:rPr>
          <w:rFonts w:ascii="Arial Narrow" w:hAnsi="Arial Narrow"/>
          <w:b/>
          <w:sz w:val="28"/>
          <w:szCs w:val="28"/>
        </w:rPr>
        <w:t>5</w:t>
      </w:r>
      <w:r w:rsidRPr="00AE7514">
        <w:rPr>
          <w:rFonts w:ascii="Arial Narrow" w:hAnsi="Arial Narrow"/>
          <w:b/>
          <w:sz w:val="28"/>
          <w:szCs w:val="28"/>
        </w:rPr>
        <w:t xml:space="preserve"> г. </w:t>
      </w:r>
    </w:p>
    <w:p w:rsidR="000475AB" w:rsidRPr="00AE7514" w:rsidRDefault="000475AB" w:rsidP="00B51407">
      <w:pPr>
        <w:spacing w:after="0"/>
        <w:jc w:val="center"/>
        <w:rPr>
          <w:rFonts w:ascii="Arial Narrow" w:hAnsi="Arial Narrow"/>
        </w:rPr>
      </w:pPr>
    </w:p>
    <w:p w:rsidR="00B51407" w:rsidRPr="00AE7514" w:rsidRDefault="000475AB" w:rsidP="00B51407">
      <w:pPr>
        <w:spacing w:after="0"/>
        <w:jc w:val="center"/>
        <w:rPr>
          <w:rFonts w:ascii="Arial Narrow" w:hAnsi="Arial Narrow"/>
        </w:rPr>
      </w:pPr>
      <w:r w:rsidRPr="00AE7514">
        <w:rPr>
          <w:rFonts w:ascii="Arial Narrow" w:hAnsi="Arial Narrow"/>
        </w:rPr>
        <w:t>в</w:t>
      </w:r>
      <w:r w:rsidR="00B51407" w:rsidRPr="00AE7514">
        <w:rPr>
          <w:rFonts w:ascii="Arial Narrow" w:hAnsi="Arial Narrow"/>
        </w:rPr>
        <w:t xml:space="preserve"> соответствии с приказом Министерства государственного регулирования цен и тарифов Владимирской области от 1</w:t>
      </w:r>
      <w:r w:rsidR="00AE7514" w:rsidRPr="00AE7514">
        <w:rPr>
          <w:rFonts w:ascii="Arial Narrow" w:hAnsi="Arial Narrow"/>
        </w:rPr>
        <w:t>8</w:t>
      </w:r>
      <w:r w:rsidR="00B51407" w:rsidRPr="00AE7514">
        <w:rPr>
          <w:rFonts w:ascii="Arial Narrow" w:hAnsi="Arial Narrow"/>
        </w:rPr>
        <w:t>.0</w:t>
      </w:r>
      <w:r w:rsidR="00AE7514" w:rsidRPr="00AE7514">
        <w:rPr>
          <w:rFonts w:ascii="Arial Narrow" w:hAnsi="Arial Narrow"/>
        </w:rPr>
        <w:t>6.2024</w:t>
      </w:r>
      <w:r w:rsidR="00B51407" w:rsidRPr="00AE7514">
        <w:rPr>
          <w:rFonts w:ascii="Arial Narrow" w:hAnsi="Arial Narrow"/>
        </w:rPr>
        <w:t xml:space="preserve"> № 2</w:t>
      </w:r>
      <w:r w:rsidR="00AE7514" w:rsidRPr="00AE7514">
        <w:rPr>
          <w:rFonts w:ascii="Arial Narrow" w:hAnsi="Arial Narrow"/>
        </w:rPr>
        <w:t>0/74</w:t>
      </w:r>
    </w:p>
    <w:p w:rsidR="00B51407" w:rsidRPr="00AE7514" w:rsidRDefault="00B51407" w:rsidP="00B51407">
      <w:pPr>
        <w:spacing w:after="0"/>
        <w:jc w:val="center"/>
        <w:rPr>
          <w:rFonts w:ascii="Arial Narrow" w:hAnsi="Arial Narrow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5"/>
        <w:gridCol w:w="2130"/>
        <w:gridCol w:w="2126"/>
      </w:tblGrid>
      <w:tr w:rsidR="00AE7514" w:rsidRPr="00AE7514" w:rsidTr="00AE7514">
        <w:trPr>
          <w:trHeight w:val="835"/>
        </w:trPr>
        <w:tc>
          <w:tcPr>
            <w:tcW w:w="4815" w:type="dxa"/>
          </w:tcPr>
          <w:p w:rsidR="00AE7514" w:rsidRPr="00AE7514" w:rsidRDefault="00AE7514" w:rsidP="00B51407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AE7514" w:rsidRPr="00AE7514" w:rsidRDefault="00AE7514" w:rsidP="00B51407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AE7514">
              <w:rPr>
                <w:rFonts w:ascii="Arial Narrow" w:hAnsi="Arial Narrow"/>
                <w:b/>
                <w:sz w:val="24"/>
                <w:szCs w:val="24"/>
              </w:rPr>
              <w:t>наименование ставки</w:t>
            </w:r>
          </w:p>
        </w:tc>
        <w:tc>
          <w:tcPr>
            <w:tcW w:w="2130" w:type="dxa"/>
          </w:tcPr>
          <w:p w:rsidR="00AE7514" w:rsidRPr="00AE7514" w:rsidRDefault="00AE7514" w:rsidP="00B51407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AE7514" w:rsidRPr="00AE7514" w:rsidRDefault="00AE7514" w:rsidP="00B51407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AE7514">
              <w:rPr>
                <w:rFonts w:ascii="Arial Narrow" w:hAnsi="Arial Narrow"/>
                <w:b/>
                <w:sz w:val="24"/>
                <w:szCs w:val="24"/>
              </w:rPr>
              <w:t>без НДС</w:t>
            </w:r>
          </w:p>
        </w:tc>
        <w:tc>
          <w:tcPr>
            <w:tcW w:w="2126" w:type="dxa"/>
          </w:tcPr>
          <w:p w:rsidR="00AE7514" w:rsidRPr="00AE7514" w:rsidRDefault="00AE7514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AE7514" w:rsidRPr="00AE7514" w:rsidRDefault="00AE7514" w:rsidP="00B51407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AE7514">
              <w:rPr>
                <w:rFonts w:ascii="Arial Narrow" w:hAnsi="Arial Narrow"/>
                <w:b/>
                <w:sz w:val="24"/>
                <w:szCs w:val="24"/>
              </w:rPr>
              <w:t>с НДС</w:t>
            </w:r>
          </w:p>
        </w:tc>
      </w:tr>
      <w:tr w:rsidR="00AE7514" w:rsidRPr="00AE7514" w:rsidTr="00AE7514">
        <w:trPr>
          <w:trHeight w:val="1034"/>
        </w:trPr>
        <w:tc>
          <w:tcPr>
            <w:tcW w:w="4815" w:type="dxa"/>
          </w:tcPr>
          <w:p w:rsidR="00AE7514" w:rsidRPr="00AE7514" w:rsidRDefault="00AE7514" w:rsidP="00B51407">
            <w:pPr>
              <w:jc w:val="center"/>
              <w:rPr>
                <w:rFonts w:ascii="Arial Narrow" w:hAnsi="Arial Narrow"/>
              </w:rPr>
            </w:pPr>
          </w:p>
          <w:p w:rsidR="00AE7514" w:rsidRPr="00AE7514" w:rsidRDefault="00AE7514" w:rsidP="00B51407">
            <w:pPr>
              <w:jc w:val="center"/>
              <w:rPr>
                <w:rFonts w:ascii="Arial Narrow" w:hAnsi="Arial Narrow"/>
              </w:rPr>
            </w:pPr>
            <w:r w:rsidRPr="00AE7514">
              <w:rPr>
                <w:rFonts w:ascii="Arial Narrow" w:hAnsi="Arial Narrow"/>
              </w:rPr>
              <w:t>ставка тарифа за подключаемую нагрузку, м</w:t>
            </w:r>
            <w:r w:rsidRPr="00AE7514">
              <w:rPr>
                <w:rFonts w:ascii="Arial Narrow" w:hAnsi="Arial Narrow"/>
                <w:vertAlign w:val="superscript"/>
              </w:rPr>
              <w:t>3</w:t>
            </w:r>
            <w:r w:rsidRPr="00AE7514">
              <w:rPr>
                <w:rFonts w:ascii="Arial Narrow" w:hAnsi="Arial Narrow"/>
              </w:rPr>
              <w:t>/сутки</w:t>
            </w:r>
          </w:p>
        </w:tc>
        <w:tc>
          <w:tcPr>
            <w:tcW w:w="2130" w:type="dxa"/>
          </w:tcPr>
          <w:p w:rsidR="00AE7514" w:rsidRPr="00AE7514" w:rsidRDefault="00AE7514" w:rsidP="000475AB">
            <w:pPr>
              <w:jc w:val="center"/>
              <w:rPr>
                <w:rFonts w:ascii="Arial Narrow" w:hAnsi="Arial Narrow"/>
              </w:rPr>
            </w:pPr>
          </w:p>
          <w:p w:rsidR="007C371A" w:rsidRPr="00AE7514" w:rsidRDefault="00AE7514" w:rsidP="007C371A">
            <w:pPr>
              <w:jc w:val="center"/>
              <w:rPr>
                <w:rFonts w:ascii="Arial Narrow" w:hAnsi="Arial Narrow"/>
                <w:vertAlign w:val="superscript"/>
              </w:rPr>
            </w:pPr>
            <w:r w:rsidRPr="00AE7514">
              <w:rPr>
                <w:rFonts w:ascii="Arial Narrow" w:hAnsi="Arial Narrow"/>
              </w:rPr>
              <w:t>0, 601</w:t>
            </w:r>
            <w:r>
              <w:rPr>
                <w:rFonts w:ascii="Arial Narrow" w:hAnsi="Arial Narrow"/>
              </w:rPr>
              <w:t xml:space="preserve"> </w:t>
            </w:r>
            <w:r w:rsidRPr="00AE7514">
              <w:rPr>
                <w:rFonts w:ascii="Arial Narrow" w:hAnsi="Arial Narrow"/>
              </w:rPr>
              <w:t>тыс. руб</w:t>
            </w:r>
            <w:r w:rsidR="007C371A">
              <w:rPr>
                <w:rFonts w:ascii="Arial Narrow" w:hAnsi="Arial Narrow"/>
              </w:rPr>
              <w:t>.</w:t>
            </w:r>
          </w:p>
          <w:p w:rsidR="00AE7514" w:rsidRPr="00AE7514" w:rsidRDefault="00AE7514" w:rsidP="00AE7514">
            <w:pPr>
              <w:jc w:val="center"/>
              <w:rPr>
                <w:rFonts w:ascii="Arial Narrow" w:hAnsi="Arial Narrow"/>
                <w:vertAlign w:val="superscript"/>
              </w:rPr>
            </w:pPr>
          </w:p>
        </w:tc>
        <w:tc>
          <w:tcPr>
            <w:tcW w:w="2126" w:type="dxa"/>
          </w:tcPr>
          <w:p w:rsidR="00AE7514" w:rsidRPr="00AE7514" w:rsidRDefault="00AE7514" w:rsidP="000475AB">
            <w:pPr>
              <w:jc w:val="center"/>
              <w:rPr>
                <w:rFonts w:ascii="Arial Narrow" w:hAnsi="Arial Narrow"/>
              </w:rPr>
            </w:pPr>
          </w:p>
          <w:p w:rsidR="00AE7514" w:rsidRPr="00AE7514" w:rsidRDefault="00AE7514" w:rsidP="00AE7514">
            <w:pPr>
              <w:jc w:val="center"/>
              <w:rPr>
                <w:rFonts w:ascii="Arial Narrow" w:hAnsi="Arial Narrow"/>
              </w:rPr>
            </w:pPr>
            <w:r w:rsidRPr="00AE7514">
              <w:rPr>
                <w:rFonts w:ascii="Arial Narrow" w:hAnsi="Arial Narrow"/>
              </w:rPr>
              <w:t>0,7</w:t>
            </w:r>
            <w:r>
              <w:rPr>
                <w:rFonts w:ascii="Arial Narrow" w:hAnsi="Arial Narrow"/>
              </w:rPr>
              <w:t xml:space="preserve">93 </w:t>
            </w:r>
            <w:r w:rsidRPr="00AE7514">
              <w:rPr>
                <w:rFonts w:ascii="Arial Narrow" w:hAnsi="Arial Narrow"/>
              </w:rPr>
              <w:t>тыс.  руб.</w:t>
            </w:r>
          </w:p>
        </w:tc>
      </w:tr>
      <w:tr w:rsidR="00AE7514" w:rsidRPr="00AE7514" w:rsidTr="00AE7514">
        <w:trPr>
          <w:trHeight w:val="992"/>
        </w:trPr>
        <w:tc>
          <w:tcPr>
            <w:tcW w:w="4815" w:type="dxa"/>
          </w:tcPr>
          <w:p w:rsidR="00AE7514" w:rsidRPr="00AE7514" w:rsidRDefault="00AE7514" w:rsidP="00B51407">
            <w:pPr>
              <w:jc w:val="center"/>
              <w:rPr>
                <w:rFonts w:ascii="Arial Narrow" w:hAnsi="Arial Narrow"/>
              </w:rPr>
            </w:pPr>
          </w:p>
          <w:p w:rsidR="00AE7514" w:rsidRPr="00AE7514" w:rsidRDefault="00AE7514" w:rsidP="00B51407">
            <w:pPr>
              <w:jc w:val="center"/>
              <w:rPr>
                <w:rFonts w:ascii="Arial Narrow" w:hAnsi="Arial Narrow"/>
              </w:rPr>
            </w:pPr>
            <w:r w:rsidRPr="00AE7514">
              <w:rPr>
                <w:rFonts w:ascii="Arial Narrow" w:hAnsi="Arial Narrow"/>
              </w:rPr>
              <w:t>ставка за протяжённость сети диаметром до 40мм, км</w:t>
            </w:r>
          </w:p>
        </w:tc>
        <w:tc>
          <w:tcPr>
            <w:tcW w:w="2130" w:type="dxa"/>
          </w:tcPr>
          <w:p w:rsidR="00AE7514" w:rsidRPr="00AE7514" w:rsidRDefault="00AE7514" w:rsidP="00B51407">
            <w:pPr>
              <w:jc w:val="center"/>
              <w:rPr>
                <w:rFonts w:ascii="Arial Narrow" w:hAnsi="Arial Narrow"/>
              </w:rPr>
            </w:pPr>
          </w:p>
          <w:p w:rsidR="00AE7514" w:rsidRPr="00AE7514" w:rsidRDefault="007C371A" w:rsidP="007C371A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4 177,103 </w:t>
            </w:r>
            <w:r w:rsidR="00AE7514" w:rsidRPr="00AE7514">
              <w:rPr>
                <w:rFonts w:ascii="Arial Narrow" w:hAnsi="Arial Narrow"/>
              </w:rPr>
              <w:t>тыс. руб.</w:t>
            </w:r>
          </w:p>
        </w:tc>
        <w:tc>
          <w:tcPr>
            <w:tcW w:w="2126" w:type="dxa"/>
          </w:tcPr>
          <w:p w:rsidR="00AE7514" w:rsidRPr="00AE7514" w:rsidRDefault="00AE7514" w:rsidP="00B51407">
            <w:pPr>
              <w:jc w:val="center"/>
              <w:rPr>
                <w:rFonts w:ascii="Arial Narrow" w:hAnsi="Arial Narrow"/>
              </w:rPr>
            </w:pPr>
          </w:p>
          <w:p w:rsidR="00AE7514" w:rsidRPr="00AE7514" w:rsidRDefault="007C371A" w:rsidP="007C371A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5 012,524 </w:t>
            </w:r>
            <w:r w:rsidR="00AE7514" w:rsidRPr="00AE7514">
              <w:rPr>
                <w:rFonts w:ascii="Arial Narrow" w:hAnsi="Arial Narrow"/>
              </w:rPr>
              <w:t>тыс. руб.</w:t>
            </w:r>
          </w:p>
        </w:tc>
      </w:tr>
      <w:tr w:rsidR="00AE7514" w:rsidRPr="00AE7514" w:rsidTr="00AE7514">
        <w:trPr>
          <w:trHeight w:val="759"/>
        </w:trPr>
        <w:tc>
          <w:tcPr>
            <w:tcW w:w="4815" w:type="dxa"/>
          </w:tcPr>
          <w:p w:rsidR="00AE7514" w:rsidRPr="00AE7514" w:rsidRDefault="00AE7514" w:rsidP="00B51407">
            <w:pPr>
              <w:jc w:val="center"/>
              <w:rPr>
                <w:rFonts w:ascii="Arial Narrow" w:hAnsi="Arial Narrow"/>
              </w:rPr>
            </w:pPr>
          </w:p>
          <w:p w:rsidR="00AE7514" w:rsidRPr="00AE7514" w:rsidRDefault="00AE7514" w:rsidP="00B51407">
            <w:pPr>
              <w:jc w:val="center"/>
              <w:rPr>
                <w:rFonts w:ascii="Arial Narrow" w:hAnsi="Arial Narrow"/>
              </w:rPr>
            </w:pPr>
            <w:r w:rsidRPr="00AE7514">
              <w:rPr>
                <w:rFonts w:ascii="Arial Narrow" w:hAnsi="Arial Narrow"/>
              </w:rPr>
              <w:t>срок действия тарифа</w:t>
            </w:r>
          </w:p>
        </w:tc>
        <w:tc>
          <w:tcPr>
            <w:tcW w:w="4256" w:type="dxa"/>
            <w:gridSpan w:val="2"/>
          </w:tcPr>
          <w:p w:rsidR="00AE7514" w:rsidRPr="00AE7514" w:rsidRDefault="00AE7514" w:rsidP="00B51407">
            <w:pPr>
              <w:jc w:val="center"/>
              <w:rPr>
                <w:rFonts w:ascii="Arial Narrow" w:hAnsi="Arial Narrow"/>
              </w:rPr>
            </w:pPr>
          </w:p>
          <w:p w:rsidR="00AE7514" w:rsidRPr="00AE7514" w:rsidRDefault="007C371A" w:rsidP="007C371A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с 01.01</w:t>
            </w:r>
            <w:r w:rsidR="00AE7514" w:rsidRPr="00AE7514">
              <w:rPr>
                <w:rFonts w:ascii="Arial Narrow" w:hAnsi="Arial Narrow"/>
              </w:rPr>
              <w:t>.202</w:t>
            </w:r>
            <w:r>
              <w:rPr>
                <w:rFonts w:ascii="Arial Narrow" w:hAnsi="Arial Narrow"/>
              </w:rPr>
              <w:t>5</w:t>
            </w:r>
            <w:r w:rsidR="00AE7514" w:rsidRPr="00AE7514">
              <w:rPr>
                <w:rFonts w:ascii="Arial Narrow" w:hAnsi="Arial Narrow"/>
              </w:rPr>
              <w:t xml:space="preserve"> по 31.12 202</w:t>
            </w:r>
            <w:r>
              <w:rPr>
                <w:rFonts w:ascii="Arial Narrow" w:hAnsi="Arial Narrow"/>
              </w:rPr>
              <w:t>5</w:t>
            </w:r>
            <w:r w:rsidR="00AE7514" w:rsidRPr="00AE7514">
              <w:rPr>
                <w:rFonts w:ascii="Arial Narrow" w:hAnsi="Arial Narrow"/>
              </w:rPr>
              <w:t xml:space="preserve"> г.</w:t>
            </w:r>
          </w:p>
        </w:tc>
      </w:tr>
    </w:tbl>
    <w:p w:rsidR="00B51407" w:rsidRPr="00AE7514" w:rsidRDefault="00B51407" w:rsidP="00B51407">
      <w:pPr>
        <w:spacing w:after="0"/>
        <w:jc w:val="center"/>
        <w:rPr>
          <w:rFonts w:ascii="Arial Narrow" w:hAnsi="Arial Narrow"/>
          <w:b/>
          <w:sz w:val="28"/>
          <w:szCs w:val="28"/>
        </w:rPr>
      </w:pPr>
      <w:bookmarkStart w:id="0" w:name="_GoBack"/>
      <w:bookmarkEnd w:id="0"/>
    </w:p>
    <w:sectPr w:rsidR="00B51407" w:rsidRPr="00AE75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407"/>
    <w:rsid w:val="000475AB"/>
    <w:rsid w:val="00395FAB"/>
    <w:rsid w:val="00794662"/>
    <w:rsid w:val="007C371A"/>
    <w:rsid w:val="00AE7514"/>
    <w:rsid w:val="00B51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61280B-EACD-499D-A28A-2AE89F11E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514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dcterms:created xsi:type="dcterms:W3CDTF">2024-11-12T07:15:00Z</dcterms:created>
  <dcterms:modified xsi:type="dcterms:W3CDTF">2024-11-12T07:15:00Z</dcterms:modified>
</cp:coreProperties>
</file>